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802"/>
        <w:gridCol w:w="8214"/>
      </w:tblGrid>
      <w:tr w:rsidR="003C648F" w:rsidTr="00F43FB8">
        <w:trPr>
          <w:trHeight w:val="1166"/>
        </w:trPr>
        <w:tc>
          <w:tcPr>
            <w:tcW w:w="2802" w:type="dxa"/>
          </w:tcPr>
          <w:p w:rsidR="003C648F" w:rsidRDefault="003C648F"/>
          <w:p w:rsidR="003C648F" w:rsidRDefault="003C648F" w:rsidP="003C648F">
            <w:pPr>
              <w:jc w:val="center"/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1299278" cy="1263650"/>
                  <wp:effectExtent l="19050" t="0" r="0" b="0"/>
                  <wp:docPr id="2" name="Picture 1" descr="Ekoloski pokret logo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koloski pokret logo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1613" cy="12659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648F" w:rsidRDefault="003C648F"/>
          <w:p w:rsidR="003C648F" w:rsidRDefault="003C648F"/>
        </w:tc>
        <w:tc>
          <w:tcPr>
            <w:tcW w:w="8214" w:type="dxa"/>
          </w:tcPr>
          <w:p w:rsidR="003C648F" w:rsidRPr="003C648F" w:rsidRDefault="003C648F" w:rsidP="0033445A">
            <w:pPr>
              <w:rPr>
                <w:b/>
                <w:sz w:val="44"/>
                <w:szCs w:val="44"/>
                <w:u w:val="single"/>
              </w:rPr>
            </w:pPr>
            <w:r w:rsidRPr="003C648F">
              <w:rPr>
                <w:b/>
                <w:sz w:val="44"/>
                <w:szCs w:val="44"/>
                <w:u w:val="single"/>
              </w:rPr>
              <w:t>ЕКОЛОШКИ ПОКРЕТ ГРАДА НОВОГ САДА</w:t>
            </w:r>
          </w:p>
          <w:p w:rsidR="003C648F" w:rsidRDefault="003C648F" w:rsidP="0033445A">
            <w:pPr>
              <w:rPr>
                <w:rFonts w:ascii="Arial Narrow" w:hAnsi="Arial Narrow"/>
                <w:b/>
                <w:sz w:val="36"/>
                <w:szCs w:val="36"/>
              </w:rPr>
            </w:pPr>
            <w:r w:rsidRPr="00F43FB8">
              <w:rPr>
                <w:rFonts w:ascii="Arial Narrow" w:hAnsi="Arial Narrow"/>
                <w:b/>
                <w:sz w:val="36"/>
                <w:szCs w:val="36"/>
              </w:rPr>
              <w:t>ECOLOGICAL</w:t>
            </w:r>
            <w:r w:rsidRPr="0033445A">
              <w:rPr>
                <w:rFonts w:ascii="Arial Narrow" w:hAnsi="Arial Narrow"/>
                <w:b/>
                <w:sz w:val="44"/>
                <w:szCs w:val="44"/>
              </w:rPr>
              <w:t xml:space="preserve"> </w:t>
            </w:r>
            <w:r w:rsidRPr="00F43FB8">
              <w:rPr>
                <w:rFonts w:ascii="Arial Narrow" w:hAnsi="Arial Narrow"/>
                <w:b/>
                <w:sz w:val="36"/>
                <w:szCs w:val="36"/>
              </w:rPr>
              <w:t>MOVEMENT</w:t>
            </w:r>
            <w:r w:rsidRPr="0033445A">
              <w:rPr>
                <w:rFonts w:ascii="Arial Narrow" w:hAnsi="Arial Narrow"/>
                <w:b/>
                <w:sz w:val="44"/>
                <w:szCs w:val="44"/>
              </w:rPr>
              <w:t xml:space="preserve"> </w:t>
            </w:r>
            <w:r w:rsidRPr="00F43FB8">
              <w:rPr>
                <w:rFonts w:ascii="Arial Narrow" w:hAnsi="Arial Narrow"/>
                <w:b/>
                <w:sz w:val="36"/>
                <w:szCs w:val="36"/>
              </w:rPr>
              <w:t>OF</w:t>
            </w:r>
            <w:r w:rsidRPr="0033445A">
              <w:rPr>
                <w:rFonts w:ascii="Arial Narrow" w:hAnsi="Arial Narrow"/>
                <w:b/>
                <w:sz w:val="44"/>
                <w:szCs w:val="44"/>
              </w:rPr>
              <w:t xml:space="preserve"> </w:t>
            </w:r>
            <w:r w:rsidRPr="00F43FB8">
              <w:rPr>
                <w:rFonts w:ascii="Arial Narrow" w:hAnsi="Arial Narrow"/>
                <w:b/>
                <w:sz w:val="36"/>
                <w:szCs w:val="36"/>
              </w:rPr>
              <w:t>THE</w:t>
            </w:r>
            <w:r w:rsidRPr="0033445A">
              <w:rPr>
                <w:rFonts w:ascii="Arial Narrow" w:hAnsi="Arial Narrow"/>
                <w:b/>
                <w:sz w:val="44"/>
                <w:szCs w:val="44"/>
              </w:rPr>
              <w:t xml:space="preserve"> </w:t>
            </w:r>
            <w:r w:rsidRPr="00F43FB8">
              <w:rPr>
                <w:rFonts w:ascii="Arial Narrow" w:hAnsi="Arial Narrow"/>
                <w:b/>
                <w:sz w:val="36"/>
                <w:szCs w:val="36"/>
              </w:rPr>
              <w:t>CITY</w:t>
            </w:r>
            <w:r w:rsidRPr="0033445A">
              <w:rPr>
                <w:rFonts w:ascii="Arial Narrow" w:hAnsi="Arial Narrow"/>
                <w:b/>
                <w:sz w:val="44"/>
                <w:szCs w:val="44"/>
              </w:rPr>
              <w:t xml:space="preserve"> </w:t>
            </w:r>
            <w:r w:rsidRPr="00F43FB8">
              <w:rPr>
                <w:rFonts w:ascii="Arial Narrow" w:hAnsi="Arial Narrow"/>
                <w:b/>
                <w:sz w:val="36"/>
                <w:szCs w:val="36"/>
              </w:rPr>
              <w:t>OF NOVI SAD</w:t>
            </w:r>
          </w:p>
          <w:p w:rsidR="003C648F" w:rsidRPr="003C648F" w:rsidRDefault="003C648F" w:rsidP="003C648F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  <w:p w:rsidR="003C648F" w:rsidRDefault="003C648F" w:rsidP="003C648F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3C648F">
              <w:rPr>
                <w:rFonts w:ascii="Arial Narrow" w:hAnsi="Arial Narrow"/>
                <w:b/>
                <w:sz w:val="28"/>
                <w:szCs w:val="28"/>
              </w:rPr>
              <w:t xml:space="preserve">                                                       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              </w:t>
            </w:r>
            <w:r w:rsidR="00F43FB8">
              <w:rPr>
                <w:rFonts w:ascii="Arial Narrow" w:hAnsi="Arial Narrow"/>
                <w:b/>
                <w:sz w:val="28"/>
                <w:szCs w:val="28"/>
              </w:rPr>
              <w:t>т</w:t>
            </w:r>
            <w:r>
              <w:rPr>
                <w:rFonts w:ascii="Arial Narrow" w:hAnsi="Arial Narrow"/>
                <w:b/>
                <w:sz w:val="28"/>
                <w:szCs w:val="28"/>
              </w:rPr>
              <w:t>ел.: ++381 (21) 420</w:t>
            </w:r>
            <w:r w:rsidR="00F43FB8">
              <w:rPr>
                <w:rFonts w:ascii="Arial Narrow" w:hAnsi="Arial Narrow"/>
                <w:b/>
                <w:sz w:val="28"/>
                <w:szCs w:val="28"/>
              </w:rPr>
              <w:t>-</w:t>
            </w:r>
            <w:r>
              <w:rPr>
                <w:rFonts w:ascii="Arial Narrow" w:hAnsi="Arial Narrow"/>
                <w:b/>
                <w:sz w:val="28"/>
                <w:szCs w:val="28"/>
              </w:rPr>
              <w:t>175</w:t>
            </w:r>
          </w:p>
          <w:p w:rsidR="00F43FB8" w:rsidRDefault="00F43FB8" w:rsidP="00F43FB8">
            <w:pPr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Војвођанских бригада 17/I                      тел./факс: ++381 (21) 529-096</w:t>
            </w:r>
          </w:p>
          <w:p w:rsidR="00F43FB8" w:rsidRDefault="00F43FB8" w:rsidP="00F43FB8">
            <w:pPr>
              <w:rPr>
                <w:rFonts w:ascii="Arial Narrow" w:hAnsi="Arial Narrow"/>
                <w:b/>
                <w:sz w:val="28"/>
                <w:szCs w:val="28"/>
              </w:rPr>
            </w:pPr>
            <w:r w:rsidRPr="00F43FB8">
              <w:rPr>
                <w:rFonts w:ascii="Arial Narrow" w:hAnsi="Arial Narrow"/>
                <w:b/>
                <w:sz w:val="30"/>
                <w:szCs w:val="30"/>
              </w:rPr>
              <w:t>21000 Нови Сад</w:t>
            </w:r>
            <w:r>
              <w:rPr>
                <w:rFonts w:ascii="Arial Narrow" w:hAnsi="Arial Narrow"/>
                <w:b/>
                <w:sz w:val="30"/>
                <w:szCs w:val="30"/>
              </w:rPr>
              <w:t xml:space="preserve">                                    </w:t>
            </w:r>
            <w:r w:rsidRPr="00F43FB8">
              <w:rPr>
                <w:rFonts w:ascii="Arial Narrow" w:hAnsi="Arial Narrow"/>
                <w:b/>
                <w:sz w:val="28"/>
                <w:szCs w:val="28"/>
              </w:rPr>
              <w:t>e-mail</w:t>
            </w:r>
            <w:r>
              <w:rPr>
                <w:rFonts w:ascii="Arial Narrow" w:hAnsi="Arial Narrow"/>
                <w:b/>
                <w:sz w:val="28"/>
                <w:szCs w:val="28"/>
              </w:rPr>
              <w:t xml:space="preserve">: </w:t>
            </w:r>
            <w:hyperlink r:id="rId6" w:history="1">
              <w:r w:rsidRPr="00CE6994">
                <w:rPr>
                  <w:rStyle w:val="Hyperlink"/>
                  <w:rFonts w:ascii="Arial Narrow" w:hAnsi="Arial Narrow"/>
                  <w:b/>
                  <w:sz w:val="28"/>
                  <w:szCs w:val="28"/>
                </w:rPr>
                <w:t>ekopokretns@gmail.com</w:t>
              </w:r>
            </w:hyperlink>
          </w:p>
          <w:p w:rsidR="00F43FB8" w:rsidRPr="00F43FB8" w:rsidRDefault="00F43FB8" w:rsidP="00F43FB8">
            <w:pPr>
              <w:rPr>
                <w:rFonts w:ascii="Arial Narrow" w:hAnsi="Arial Narrow"/>
                <w:b/>
                <w:sz w:val="30"/>
                <w:szCs w:val="30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 xml:space="preserve">Србија                                                         Web site: </w:t>
            </w:r>
            <w:hyperlink r:id="rId7" w:history="1">
              <w:r w:rsidRPr="00CE6994">
                <w:rPr>
                  <w:rStyle w:val="Hyperlink"/>
                  <w:rFonts w:ascii="Arial Narrow" w:hAnsi="Arial Narrow"/>
                  <w:b/>
                  <w:sz w:val="28"/>
                  <w:szCs w:val="28"/>
                </w:rPr>
                <w:t>www.ekopokret.org.rs</w:t>
              </w:r>
            </w:hyperlink>
            <w:r>
              <w:rPr>
                <w:rFonts w:ascii="Arial Narrow" w:hAnsi="Arial Narrow"/>
                <w:b/>
                <w:sz w:val="28"/>
                <w:szCs w:val="28"/>
              </w:rPr>
              <w:t xml:space="preserve"> </w:t>
            </w:r>
          </w:p>
        </w:tc>
      </w:tr>
      <w:tr w:rsidR="00F43FB8" w:rsidTr="00F43FB8">
        <w:tc>
          <w:tcPr>
            <w:tcW w:w="11016" w:type="dxa"/>
            <w:gridSpan w:val="2"/>
          </w:tcPr>
          <w:p w:rsidR="00F43FB8" w:rsidRDefault="00F43FB8">
            <w:r>
              <w:t>__________________________________________________________________________________________________</w:t>
            </w:r>
          </w:p>
        </w:tc>
      </w:tr>
    </w:tbl>
    <w:p w:rsidR="003C648F" w:rsidRDefault="003C648F"/>
    <w:p w:rsidR="00854DEB" w:rsidRPr="00854DEB" w:rsidRDefault="00854DEB" w:rsidP="00854DEB">
      <w:pPr>
        <w:spacing w:after="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 w:rsidRPr="00854DEB">
        <w:rPr>
          <w:rFonts w:ascii="Times New Roman" w:hAnsi="Times New Roman" w:cs="Times New Roman"/>
          <w:b/>
          <w:bCs/>
          <w:sz w:val="32"/>
          <w:szCs w:val="32"/>
        </w:rPr>
        <w:t>МЕЂУНАРОДНА НАУЧНА</w:t>
      </w:r>
    </w:p>
    <w:p w:rsidR="00854DEB" w:rsidRDefault="00854DEB" w:rsidP="00854DEB">
      <w:pPr>
        <w:pStyle w:val="Heading2"/>
        <w:rPr>
          <w:rFonts w:ascii="Times New Roman" w:hAnsi="Times New Roman"/>
          <w:b/>
          <w:sz w:val="32"/>
          <w:szCs w:val="32"/>
          <w:vertAlign w:val="superscript"/>
          <w:lang w:val="sr-Cyrl-CS"/>
        </w:rPr>
      </w:pPr>
      <w:r>
        <w:rPr>
          <w:rFonts w:ascii="Times New Roman" w:hAnsi="Times New Roman"/>
          <w:b/>
          <w:sz w:val="32"/>
          <w:szCs w:val="32"/>
          <w:lang w:val="sr-Cyrl-CS"/>
        </w:rPr>
        <w:t>ЕКО</w:t>
      </w:r>
      <w:r w:rsidRPr="00F703B7">
        <w:rPr>
          <w:rFonts w:ascii="Times New Roman" w:hAnsi="Times New Roman"/>
          <w:b/>
          <w:sz w:val="32"/>
          <w:szCs w:val="32"/>
          <w:lang w:val="sr-Cyrl-CS"/>
        </w:rPr>
        <w:t>-</w:t>
      </w:r>
      <w:r>
        <w:rPr>
          <w:rFonts w:ascii="Times New Roman" w:hAnsi="Times New Roman"/>
          <w:b/>
          <w:sz w:val="32"/>
          <w:szCs w:val="32"/>
          <w:lang w:val="sr-Cyrl-CS"/>
        </w:rPr>
        <w:t>КОНФЕРЕНЦИЈА</w:t>
      </w:r>
      <w:r w:rsidRPr="00F703B7">
        <w:rPr>
          <w:rFonts w:ascii="Times New Roman" w:hAnsi="Times New Roman"/>
          <w:b/>
          <w:sz w:val="32"/>
          <w:szCs w:val="32"/>
          <w:vertAlign w:val="superscript"/>
          <w:lang w:val="sr-Cyrl-CS"/>
        </w:rPr>
        <w:t>®</w:t>
      </w:r>
    </w:p>
    <w:p w:rsidR="00854DEB" w:rsidRPr="00854DEB" w:rsidRDefault="00854DEB" w:rsidP="00854DEB">
      <w:pPr>
        <w:spacing w:after="0"/>
        <w:rPr>
          <w:lang w:val="sr-Cyrl-CS"/>
        </w:rPr>
      </w:pPr>
    </w:p>
    <w:p w:rsidR="00854DEB" w:rsidRPr="001168FC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68FC">
        <w:rPr>
          <w:rFonts w:ascii="Times New Roman" w:hAnsi="Times New Roman" w:cs="Times New Roman"/>
          <w:sz w:val="24"/>
          <w:szCs w:val="24"/>
          <w:lang w:val="sr-Cyrl-CS"/>
        </w:rPr>
        <w:t>Еко-конференција</w:t>
      </w:r>
      <w:r w:rsidRPr="001168FC">
        <w:rPr>
          <w:rFonts w:ascii="Times New Roman" w:hAnsi="Times New Roman" w:cs="Times New Roman"/>
          <w:sz w:val="24"/>
          <w:szCs w:val="24"/>
          <w:vertAlign w:val="superscript"/>
          <w:lang w:val="sr-Cyrl-CS"/>
        </w:rPr>
        <w:t>®</w:t>
      </w:r>
      <w:r w:rsidRPr="001168FC">
        <w:rPr>
          <w:rFonts w:ascii="Times New Roman" w:hAnsi="Times New Roman" w:cs="Times New Roman"/>
          <w:sz w:val="24"/>
          <w:szCs w:val="24"/>
          <w:lang w:val="sr-Cyrl-CS"/>
        </w:rPr>
        <w:t xml:space="preserve"> је јединствен научни скуп који се од 1995. године одржава у Новом Саду и који је од 2003. године добио међународни статус, а од 2007. године искључиво научни карактер и пет пута заредом покровитељство Уједињених нација.</w:t>
      </w:r>
    </w:p>
    <w:p w:rsidR="00854DEB" w:rsidRPr="001168FC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1168FC">
        <w:rPr>
          <w:rFonts w:ascii="Times New Roman" w:hAnsi="Times New Roman" w:cs="Times New Roman"/>
          <w:sz w:val="24"/>
          <w:szCs w:val="24"/>
          <w:lang w:val="sr-Cyrl-CS"/>
        </w:rPr>
        <w:t>Главни организатор је Еколошки покрет града Новог Сада, реномирана невладина еколошка организација, а суорганизатори су:</w:t>
      </w:r>
    </w:p>
    <w:p w:rsidR="00854DEB" w:rsidRPr="001168FC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29"/>
        <w:rPr>
          <w:rFonts w:ascii="Times New Roman" w:hAnsi="Times New Roman" w:cs="Times New Roman"/>
          <w:sz w:val="24"/>
          <w:szCs w:val="24"/>
          <w:lang w:val="sr-Cyrl-CS"/>
        </w:rPr>
      </w:pPr>
      <w:r w:rsidRPr="001168FC">
        <w:rPr>
          <w:rFonts w:ascii="Times New Roman" w:hAnsi="Times New Roman" w:cs="Times New Roman"/>
          <w:sz w:val="24"/>
          <w:szCs w:val="24"/>
          <w:lang w:val="sr-Cyrl-CS"/>
        </w:rPr>
        <w:t>Војвођанска академија наука и уметности,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29"/>
        <w:rPr>
          <w:rFonts w:ascii="Times New Roman" w:hAnsi="Times New Roman" w:cs="Times New Roman"/>
          <w:sz w:val="24"/>
          <w:szCs w:val="24"/>
        </w:rPr>
      </w:pPr>
      <w:proofErr w:type="spellStart"/>
      <w:r w:rsidRPr="00457B89">
        <w:rPr>
          <w:rFonts w:ascii="Times New Roman" w:hAnsi="Times New Roman" w:cs="Times New Roman"/>
          <w:sz w:val="24"/>
          <w:szCs w:val="24"/>
        </w:rPr>
        <w:t>Универзитет</w:t>
      </w:r>
      <w:proofErr w:type="spellEnd"/>
      <w:r w:rsidRPr="00457B8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57B89">
        <w:rPr>
          <w:rFonts w:ascii="Times New Roman" w:hAnsi="Times New Roman" w:cs="Times New Roman"/>
          <w:sz w:val="24"/>
          <w:szCs w:val="24"/>
        </w:rPr>
        <w:t>Новом</w:t>
      </w:r>
      <w:proofErr w:type="spellEnd"/>
      <w:r w:rsidRPr="00457B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7B89">
        <w:rPr>
          <w:rFonts w:ascii="Times New Roman" w:hAnsi="Times New Roman" w:cs="Times New Roman"/>
          <w:sz w:val="24"/>
          <w:szCs w:val="24"/>
        </w:rPr>
        <w:t>Саду</w:t>
      </w:r>
      <w:proofErr w:type="spellEnd"/>
      <w:r w:rsidRPr="00457B89">
        <w:rPr>
          <w:rFonts w:ascii="Times New Roman" w:hAnsi="Times New Roman" w:cs="Times New Roman"/>
          <w:sz w:val="24"/>
          <w:szCs w:val="24"/>
        </w:rPr>
        <w:t>,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30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Међународни независни еколошко политиколошки универзитет у Москви,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30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Руски државни пољопривредни универзитет „К. А. Тимирјазев”,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30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Институт за ратарство и повртарство Нови Сад,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30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Институт за прехрамбене технологије у Новом Саду,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30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Институт за низијско шумарство и животну средину из Новог Сада и</w:t>
      </w:r>
    </w:p>
    <w:p w:rsidR="00854DEB" w:rsidRPr="00457B89" w:rsidRDefault="00854DEB" w:rsidP="00854DEB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hanging="630"/>
        <w:rPr>
          <w:rFonts w:ascii="Times New Roman" w:hAnsi="Times New Roman" w:cs="Times New Roman"/>
          <w:sz w:val="24"/>
          <w:szCs w:val="24"/>
        </w:rPr>
      </w:pPr>
      <w:r w:rsidRPr="00195D5A">
        <w:rPr>
          <w:rFonts w:ascii="Times New Roman" w:hAnsi="Times New Roman" w:cs="Times New Roman"/>
          <w:sz w:val="24"/>
          <w:szCs w:val="24"/>
        </w:rPr>
        <w:t>На</w:t>
      </w:r>
      <w:r w:rsidRPr="00457B89">
        <w:rPr>
          <w:rFonts w:ascii="Times New Roman" w:hAnsi="Times New Roman" w:cs="Times New Roman"/>
          <w:sz w:val="24"/>
          <w:szCs w:val="24"/>
        </w:rPr>
        <w:t>ционална еколошка организација Италије - Легамбиенте.</w:t>
      </w:r>
    </w:p>
    <w:p w:rsidR="00854DEB" w:rsidRPr="00457B89" w:rsidRDefault="00854DEB" w:rsidP="00854DE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До 2013. године суорганизатор је био и Универзитет у Београду.</w:t>
      </w:r>
    </w:p>
    <w:p w:rsidR="00854DEB" w:rsidRPr="00457B89" w:rsidRDefault="00854DEB" w:rsidP="00854DEB">
      <w:pPr>
        <w:spacing w:after="0"/>
        <w:ind w:firstLine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Традиционални покровитељ Еко-конференције</w:t>
      </w:r>
      <w:r w:rsidRPr="00457B89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457B89">
        <w:rPr>
          <w:rFonts w:ascii="Times New Roman" w:hAnsi="Times New Roman" w:cs="Times New Roman"/>
          <w:sz w:val="24"/>
          <w:szCs w:val="24"/>
        </w:rPr>
        <w:t xml:space="preserve"> је Матица српска, а од 2007. године пет пута заредом и Уједињене нације преко ресорних организација UNESCO и UN FAO. </w:t>
      </w: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Еко-конференција</w:t>
      </w:r>
      <w:r w:rsidRPr="00457B89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457B89">
        <w:rPr>
          <w:rFonts w:ascii="Times New Roman" w:hAnsi="Times New Roman" w:cs="Times New Roman"/>
          <w:sz w:val="24"/>
          <w:szCs w:val="24"/>
        </w:rPr>
        <w:t xml:space="preserve"> се традиционално одржава у последњој пуној недељи у септембру, од среде до суботе, са свакодневним пратећим културним садржајима.</w:t>
      </w: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5D5A">
        <w:rPr>
          <w:rFonts w:ascii="Times New Roman" w:hAnsi="Times New Roman" w:cs="Times New Roman"/>
          <w:b/>
          <w:sz w:val="24"/>
          <w:szCs w:val="24"/>
        </w:rPr>
        <w:t>Непарним годинама</w:t>
      </w:r>
      <w:r w:rsidRPr="00195D5A">
        <w:rPr>
          <w:rFonts w:ascii="Times New Roman" w:hAnsi="Times New Roman" w:cs="Times New Roman"/>
          <w:sz w:val="24"/>
          <w:szCs w:val="24"/>
        </w:rPr>
        <w:t xml:space="preserve"> (1995, 1997, 1999, 2001, 2003, 2005, 2007, 2009, 2011, 2013 и 2015) тематика Еко-конференције</w:t>
      </w:r>
      <w:r w:rsidRPr="00195D5A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195D5A">
        <w:rPr>
          <w:rFonts w:ascii="Times New Roman" w:hAnsi="Times New Roman" w:cs="Times New Roman"/>
          <w:sz w:val="24"/>
          <w:szCs w:val="24"/>
        </w:rPr>
        <w:t xml:space="preserve"> је „</w:t>
      </w:r>
      <w:r w:rsidRPr="00195D5A">
        <w:rPr>
          <w:rFonts w:ascii="Times New Roman" w:hAnsi="Times New Roman" w:cs="Times New Roman"/>
          <w:b/>
          <w:sz w:val="24"/>
          <w:szCs w:val="24"/>
        </w:rPr>
        <w:t>Заштита животне средине градова и приградских насеља</w:t>
      </w:r>
      <w:r w:rsidRPr="00195D5A">
        <w:rPr>
          <w:rFonts w:ascii="Times New Roman" w:hAnsi="Times New Roman" w:cs="Times New Roman"/>
          <w:sz w:val="24"/>
          <w:szCs w:val="24"/>
        </w:rPr>
        <w:t>“</w:t>
      </w:r>
      <w:r w:rsidRPr="00457B89">
        <w:rPr>
          <w:rFonts w:ascii="Times New Roman" w:hAnsi="Times New Roman" w:cs="Times New Roman"/>
          <w:sz w:val="24"/>
          <w:szCs w:val="24"/>
        </w:rPr>
        <w:t xml:space="preserve"> подељена у следеће области (сесије):</w:t>
      </w:r>
    </w:p>
    <w:tbl>
      <w:tblPr>
        <w:tblW w:w="10561" w:type="dxa"/>
        <w:tblLayout w:type="fixed"/>
        <w:tblLook w:val="01E0"/>
      </w:tblPr>
      <w:tblGrid>
        <w:gridCol w:w="648"/>
        <w:gridCol w:w="270"/>
        <w:gridCol w:w="9643"/>
      </w:tblGrid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854D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8FC">
              <w:rPr>
                <w:rFonts w:ascii="Times New Roman" w:hAnsi="Times New Roman" w:cs="Times New Roman"/>
                <w:sz w:val="24"/>
                <w:szCs w:val="24"/>
              </w:rPr>
              <w:t>ДЕЛОВИ ЖИВОТНЕ СРЕДИНЕ (ваздух, вода, земљиште и биосфера)</w:t>
            </w:r>
          </w:p>
        </w:tc>
      </w:tr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II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573A66">
            <w:pPr>
              <w:pStyle w:val="BodyText3"/>
              <w:ind w:left="-18"/>
              <w:jc w:val="left"/>
              <w:rPr>
                <w:rFonts w:ascii="Times New Roman" w:hAnsi="Times New Roman"/>
                <w:b w:val="0"/>
                <w:sz w:val="24"/>
              </w:rPr>
            </w:pPr>
            <w:r w:rsidRPr="001168FC">
              <w:rPr>
                <w:rFonts w:ascii="Times New Roman" w:hAnsi="Times New Roman"/>
                <w:b w:val="0"/>
                <w:sz w:val="24"/>
              </w:rPr>
              <w:t>ТЕХНИЧКО-ТЕХНОЛОШКА СТАНОВИШТА ЗАШТИТЕ (еколошко инжењерство)</w:t>
            </w:r>
          </w:p>
        </w:tc>
      </w:tr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III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854D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168FC">
              <w:rPr>
                <w:rFonts w:ascii="Times New Roman" w:hAnsi="Times New Roman" w:cs="Times New Roman"/>
                <w:sz w:val="24"/>
                <w:szCs w:val="24"/>
              </w:rPr>
              <w:t>СОЦИОЛОШКА, ЗДРАВСТВЕНА, КУЛТУРНА, ОБРАЗОВНА И РЕКРЕАТИВНА СТАНОВИШТА ЗАШТИТЕ</w:t>
            </w:r>
          </w:p>
        </w:tc>
      </w:tr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IV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854D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8FC">
              <w:rPr>
                <w:rFonts w:ascii="Times New Roman" w:hAnsi="Times New Roman" w:cs="Times New Roman"/>
                <w:sz w:val="24"/>
                <w:szCs w:val="24"/>
              </w:rPr>
              <w:t>ЕКОНОМСКА СТАНОВИШТА ЗАШТИТЕ</w:t>
            </w:r>
          </w:p>
        </w:tc>
      </w:tr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854D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8FC">
              <w:rPr>
                <w:rFonts w:ascii="Times New Roman" w:hAnsi="Times New Roman" w:cs="Times New Roman"/>
                <w:sz w:val="24"/>
                <w:szCs w:val="24"/>
              </w:rPr>
              <w:t>ПРАВНА СТАНОВИШТА ЗАШТИТЕ</w:t>
            </w:r>
          </w:p>
        </w:tc>
      </w:tr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VI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854DE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68FC">
              <w:rPr>
                <w:rFonts w:ascii="Times New Roman" w:hAnsi="Times New Roman" w:cs="Times New Roman"/>
                <w:sz w:val="24"/>
                <w:szCs w:val="24"/>
              </w:rPr>
              <w:t>ПРОЈЕКТОВАЊЕ ЕКОЛОШКИХ СИСТЕМА (информатика и друге примене компјутера)</w:t>
            </w:r>
          </w:p>
        </w:tc>
      </w:tr>
      <w:tr w:rsidR="00854DEB" w:rsidRPr="00457B89" w:rsidTr="00573A66">
        <w:tc>
          <w:tcPr>
            <w:tcW w:w="648" w:type="dxa"/>
          </w:tcPr>
          <w:p w:rsidR="00854DEB" w:rsidRPr="00457B89" w:rsidRDefault="00854DEB" w:rsidP="00854DEB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b/>
                <w:sz w:val="24"/>
                <w:szCs w:val="24"/>
              </w:rPr>
              <w:t>VII</w:t>
            </w:r>
          </w:p>
        </w:tc>
        <w:tc>
          <w:tcPr>
            <w:tcW w:w="270" w:type="dxa"/>
          </w:tcPr>
          <w:p w:rsidR="00854DEB" w:rsidRPr="00457B89" w:rsidRDefault="00854DEB" w:rsidP="00854DE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7B8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643" w:type="dxa"/>
          </w:tcPr>
          <w:p w:rsidR="00854DEB" w:rsidRPr="001168FC" w:rsidRDefault="00854DEB" w:rsidP="00854DEB">
            <w:pPr>
              <w:spacing w:after="0"/>
              <w:ind w:left="-1008"/>
              <w:rPr>
                <w:rFonts w:ascii="Times New Roman" w:hAnsi="Times New Roman" w:cs="Times New Roman"/>
                <w:sz w:val="24"/>
                <w:szCs w:val="24"/>
              </w:rPr>
            </w:pPr>
            <w:r w:rsidRPr="001168FC">
              <w:rPr>
                <w:rFonts w:ascii="Times New Roman" w:hAnsi="Times New Roman" w:cs="Times New Roman"/>
                <w:sz w:val="24"/>
                <w:szCs w:val="24"/>
              </w:rPr>
              <w:t>ЕКОЛО   ЕКОЛОШКА СТАНОВИШТА ОДРЖИВОГ РАЗВOJA ГРАДОВА И НАСЕЉА</w:t>
            </w:r>
          </w:p>
          <w:p w:rsidR="00854DEB" w:rsidRPr="001168FC" w:rsidRDefault="00854DEB" w:rsidP="00854DE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5D5A">
        <w:rPr>
          <w:rFonts w:ascii="Times New Roman" w:hAnsi="Times New Roman" w:cs="Times New Roman"/>
          <w:b/>
          <w:sz w:val="24"/>
          <w:szCs w:val="24"/>
        </w:rPr>
        <w:lastRenderedPageBreak/>
        <w:t>Парним годинама</w:t>
      </w:r>
      <w:r w:rsidRPr="00195D5A">
        <w:rPr>
          <w:rFonts w:ascii="Times New Roman" w:hAnsi="Times New Roman" w:cs="Times New Roman"/>
          <w:sz w:val="24"/>
          <w:szCs w:val="24"/>
        </w:rPr>
        <w:t xml:space="preserve"> (2000, 2002, 2004, 2006, 2008, 2010, 2012, 2014</w:t>
      </w:r>
      <w:r w:rsidR="00685BB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685BB3">
        <w:rPr>
          <w:rFonts w:ascii="Times New Roman" w:hAnsi="Times New Roman" w:cs="Times New Roman"/>
          <w:sz w:val="24"/>
          <w:szCs w:val="24"/>
        </w:rPr>
        <w:t>2016</w:t>
      </w:r>
      <w:proofErr w:type="gramEnd"/>
      <w:r w:rsidRPr="00195D5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195D5A">
        <w:rPr>
          <w:rFonts w:ascii="Times New Roman" w:hAnsi="Times New Roman" w:cs="Times New Roman"/>
          <w:sz w:val="24"/>
          <w:szCs w:val="24"/>
        </w:rPr>
        <w:t>тематика</w:t>
      </w:r>
      <w:proofErr w:type="spellEnd"/>
      <w:r w:rsidRPr="00195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D5A">
        <w:rPr>
          <w:rFonts w:ascii="Times New Roman" w:hAnsi="Times New Roman" w:cs="Times New Roman"/>
          <w:sz w:val="24"/>
          <w:szCs w:val="24"/>
        </w:rPr>
        <w:t>Еко-конференције</w:t>
      </w:r>
      <w:proofErr w:type="spellEnd"/>
      <w:r w:rsidRPr="00195D5A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195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5D5A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Pr="00195D5A">
        <w:rPr>
          <w:rFonts w:ascii="Times New Roman" w:hAnsi="Times New Roman" w:cs="Times New Roman"/>
          <w:sz w:val="24"/>
          <w:szCs w:val="24"/>
        </w:rPr>
        <w:t xml:space="preserve"> „</w:t>
      </w:r>
      <w:r w:rsidRPr="00195D5A">
        <w:rPr>
          <w:rFonts w:ascii="Times New Roman" w:hAnsi="Times New Roman" w:cs="Times New Roman"/>
          <w:b/>
          <w:sz w:val="24"/>
          <w:szCs w:val="24"/>
        </w:rPr>
        <w:t>Здравствено безбедна храна</w:t>
      </w:r>
      <w:r w:rsidRPr="00195D5A">
        <w:rPr>
          <w:rFonts w:ascii="Times New Roman" w:hAnsi="Times New Roman" w:cs="Times New Roman"/>
          <w:sz w:val="24"/>
          <w:szCs w:val="24"/>
        </w:rPr>
        <w:t>“,</w:t>
      </w:r>
      <w:r w:rsidRPr="00457B89">
        <w:rPr>
          <w:rFonts w:ascii="Times New Roman" w:hAnsi="Times New Roman" w:cs="Times New Roman"/>
          <w:sz w:val="24"/>
          <w:szCs w:val="24"/>
        </w:rPr>
        <w:t xml:space="preserve"> подељена у следеће области: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Клима са становишта производње здравствено безбедне хране.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Земљиште и вода као основа пољопривредне производње здравствено безбедне хране.</w:t>
      </w:r>
    </w:p>
    <w:p w:rsidR="00CC791B" w:rsidRPr="00CC791B" w:rsidRDefault="00CC791B" w:rsidP="00CC791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Генетика, генетски ресурси, оплемењивање и генетски инжењеринг у функцији производње</w:t>
      </w:r>
    </w:p>
    <w:p w:rsidR="00854DEB" w:rsidRPr="00CC791B" w:rsidRDefault="00CC791B" w:rsidP="00CC791B">
      <w:pPr>
        <w:spacing w:after="0" w:line="240" w:lineRule="auto"/>
        <w:ind w:left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здравствено безбедне хране.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Ђубрива и ђубрење у функцији производње здравствено безбедне хране.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Интегрална заштита биља, примена пестицида и ефекти резидуа.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Пољопривредна производња са становишта одрживог развоја.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Производња ратарских и повртарских биљака са становишта здравствено безбедне хране.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Производња воћа и грожђа са становишта здравствено безбедне хране.</w:t>
      </w:r>
    </w:p>
    <w:p w:rsidR="00854DEB" w:rsidRPr="00CC791B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noProof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Сточарска производња са становишта здравствено безбедне хране.</w:t>
      </w:r>
    </w:p>
    <w:p w:rsidR="00854DEB" w:rsidRPr="00457B89" w:rsidRDefault="00CC791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CC791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854DEB" w:rsidRPr="00CC791B">
        <w:rPr>
          <w:rFonts w:ascii="Times New Roman" w:hAnsi="Times New Roman" w:cs="Times New Roman"/>
          <w:noProof/>
          <w:sz w:val="24"/>
          <w:szCs w:val="24"/>
        </w:rPr>
        <w:t>Примена прехрамбене технологије у производњи здравствено безбедне хране</w:t>
      </w:r>
      <w:r w:rsidR="00854DEB" w:rsidRPr="00457B89">
        <w:rPr>
          <w:rFonts w:ascii="Times New Roman" w:hAnsi="Times New Roman" w:cs="Times New Roman"/>
          <w:sz w:val="24"/>
          <w:szCs w:val="24"/>
        </w:rPr>
        <w:t>.</w:t>
      </w:r>
    </w:p>
    <w:p w:rsidR="00854DEB" w:rsidRPr="00457B89" w:rsidRDefault="00854DE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 xml:space="preserve"> Економско становиште производње здравствено безбедне хране и маркетинг.</w:t>
      </w:r>
    </w:p>
    <w:p w:rsidR="00854DEB" w:rsidRPr="00457B89" w:rsidRDefault="00854DE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 xml:space="preserve"> Чување, транспорт и паковање здравствено безбедне хране.</w:t>
      </w:r>
    </w:p>
    <w:p w:rsidR="00854DEB" w:rsidRPr="00457B89" w:rsidRDefault="00854DE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 xml:space="preserve"> Нутритивна вредност здравствено безбедне хране и квалитетна исхрана.</w:t>
      </w:r>
    </w:p>
    <w:p w:rsidR="00854DEB" w:rsidRPr="00457B89" w:rsidRDefault="00854DE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 xml:space="preserve"> Правно становиште заштите производа здравствено безбедне хране.</w:t>
      </w:r>
    </w:p>
    <w:p w:rsidR="00854DEB" w:rsidRPr="00457B89" w:rsidRDefault="00854DEB" w:rsidP="00854DEB">
      <w:pPr>
        <w:numPr>
          <w:ilvl w:val="0"/>
          <w:numId w:val="2"/>
        </w:numPr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 xml:space="preserve"> Еколошки модели и софтвери у производњи здравствено безбедне хране.</w:t>
      </w:r>
    </w:p>
    <w:p w:rsidR="00854DEB" w:rsidRPr="00457B89" w:rsidRDefault="00854DEB" w:rsidP="00854DEB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57B89">
        <w:rPr>
          <w:rFonts w:ascii="Times New Roman" w:hAnsi="Times New Roman" w:cs="Times New Roman"/>
          <w:sz w:val="24"/>
          <w:szCs w:val="24"/>
        </w:rPr>
        <w:t>Од 2007. године Еко-конференција</w:t>
      </w:r>
      <w:r w:rsidRPr="00457B89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457B89">
        <w:rPr>
          <w:rFonts w:ascii="Times New Roman" w:hAnsi="Times New Roman" w:cs="Times New Roman"/>
          <w:sz w:val="24"/>
          <w:szCs w:val="24"/>
        </w:rPr>
        <w:t xml:space="preserve"> </w:t>
      </w:r>
      <w:r w:rsidRPr="00195D5A">
        <w:rPr>
          <w:rFonts w:ascii="Times New Roman" w:hAnsi="Times New Roman" w:cs="Times New Roman"/>
          <w:sz w:val="24"/>
          <w:szCs w:val="24"/>
        </w:rPr>
        <w:t>не прихвата стручне, већ само научне радове</w:t>
      </w:r>
      <w:r w:rsidRPr="00457B89">
        <w:rPr>
          <w:rFonts w:ascii="Times New Roman" w:hAnsi="Times New Roman" w:cs="Times New Roman"/>
          <w:sz w:val="24"/>
          <w:szCs w:val="24"/>
        </w:rPr>
        <w:t xml:space="preserve"> и постаје међународна научна конференција. Радови се примају искључиво на енглеском језику на пола ауторског табака (8 страница Б5 формата) и објављују се на енглеском језику у целовитом облику у тематском зборнику радова, а током радног дела се усмено излажу на енглеском и српском језику уз симултани превод.</w:t>
      </w:r>
    </w:p>
    <w:p w:rsidR="00195D5A" w:rsidRDefault="00195D5A" w:rsidP="00854DE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DEB" w:rsidRPr="00195D5A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D5A">
        <w:rPr>
          <w:rFonts w:ascii="Times New Roman" w:hAnsi="Times New Roman" w:cs="Times New Roman"/>
          <w:b/>
          <w:sz w:val="24"/>
          <w:szCs w:val="24"/>
        </w:rPr>
        <w:t>Испуњавањем услова из Правилника о научним скуповима Матични одбор Министарства науке од 2008. Еко-конференцији</w:t>
      </w:r>
      <w:r w:rsidRPr="00195D5A">
        <w:rPr>
          <w:rFonts w:ascii="Times New Roman" w:hAnsi="Times New Roman" w:cs="Times New Roman"/>
          <w:b/>
          <w:sz w:val="24"/>
          <w:szCs w:val="24"/>
          <w:vertAlign w:val="superscript"/>
        </w:rPr>
        <w:t xml:space="preserve">® </w:t>
      </w:r>
      <w:r w:rsidRPr="00195D5A">
        <w:rPr>
          <w:rFonts w:ascii="Times New Roman" w:hAnsi="Times New Roman" w:cs="Times New Roman"/>
          <w:b/>
          <w:sz w:val="24"/>
          <w:szCs w:val="24"/>
        </w:rPr>
        <w:t>одређује међународни научни карактер.</w:t>
      </w:r>
    </w:p>
    <w:p w:rsidR="00195D5A" w:rsidRDefault="00195D5A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5D5A">
        <w:rPr>
          <w:rFonts w:ascii="Times New Roman" w:hAnsi="Times New Roman" w:cs="Times New Roman"/>
          <w:sz w:val="24"/>
          <w:szCs w:val="24"/>
        </w:rPr>
        <w:t>Матици српској се од 2007. године</w:t>
      </w:r>
      <w:r w:rsidRPr="00457B89">
        <w:rPr>
          <w:rFonts w:ascii="Times New Roman" w:hAnsi="Times New Roman" w:cs="Times New Roman"/>
          <w:sz w:val="24"/>
          <w:szCs w:val="24"/>
        </w:rPr>
        <w:t xml:space="preserve"> у покровитељству придружује организација Уједињених нација за образовање, науку и културу UNESCO, а од 2008. године организација за храну и пољопривреду UN FAO. Тако је 2011. године Еко-конференција</w:t>
      </w:r>
      <w:r w:rsidRPr="00457B89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457B89">
        <w:rPr>
          <w:rFonts w:ascii="Times New Roman" w:hAnsi="Times New Roman" w:cs="Times New Roman"/>
          <w:sz w:val="24"/>
          <w:szCs w:val="24"/>
        </w:rPr>
        <w:t xml:space="preserve"> по пети пут заредом добила покровитељство Уједињених нација преко наведених ресорних организација, чиме је Еко-конференцији</w:t>
      </w:r>
      <w:r w:rsidRPr="00457B89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457B89">
        <w:rPr>
          <w:rFonts w:ascii="Times New Roman" w:hAnsi="Times New Roman" w:cs="Times New Roman"/>
          <w:sz w:val="24"/>
          <w:szCs w:val="24"/>
        </w:rPr>
        <w:t xml:space="preserve"> потврђен међународни научни значај и реноме сврставањем у светску научну баштину.</w:t>
      </w:r>
    </w:p>
    <w:p w:rsidR="00195D5A" w:rsidRDefault="00195D5A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4DEB" w:rsidRPr="00195D5A" w:rsidRDefault="00685BB3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854DEB" w:rsidRPr="00195D5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два</w:t>
      </w:r>
      <w:proofErr w:type="spellEnd"/>
      <w:r>
        <w:rPr>
          <w:rFonts w:ascii="Times New Roman" w:hAnsi="Times New Roman" w:cs="Times New Roman"/>
          <w:sz w:val="24"/>
          <w:szCs w:val="24"/>
          <w:lang/>
        </w:rPr>
        <w:t>десет</w:t>
      </w:r>
      <w:r w:rsidR="00854DEB" w:rsidRPr="00195D5A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="00854DEB" w:rsidRPr="00195D5A">
        <w:rPr>
          <w:rFonts w:ascii="Times New Roman" w:hAnsi="Times New Roman" w:cs="Times New Roman"/>
          <w:sz w:val="24"/>
          <w:szCs w:val="24"/>
        </w:rPr>
        <w:t>до</w:t>
      </w:r>
      <w:proofErr w:type="spellEnd"/>
      <w:r w:rsidR="00854DEB" w:rsidRPr="00195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DEB" w:rsidRPr="00195D5A">
        <w:rPr>
          <w:rFonts w:ascii="Times New Roman" w:hAnsi="Times New Roman" w:cs="Times New Roman"/>
          <w:sz w:val="24"/>
          <w:szCs w:val="24"/>
        </w:rPr>
        <w:t>сада</w:t>
      </w:r>
      <w:proofErr w:type="spellEnd"/>
      <w:r w:rsidR="00854DEB" w:rsidRPr="00195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DEB" w:rsidRPr="00195D5A">
        <w:rPr>
          <w:rFonts w:ascii="Times New Roman" w:hAnsi="Times New Roman" w:cs="Times New Roman"/>
          <w:sz w:val="24"/>
          <w:szCs w:val="24"/>
        </w:rPr>
        <w:t>одржаних</w:t>
      </w:r>
      <w:proofErr w:type="spellEnd"/>
      <w:r w:rsidR="00854DEB" w:rsidRPr="00195D5A">
        <w:rPr>
          <w:rFonts w:ascii="Times New Roman" w:hAnsi="Times New Roman" w:cs="Times New Roman"/>
          <w:sz w:val="24"/>
          <w:szCs w:val="24"/>
        </w:rPr>
        <w:t xml:space="preserve"> Еко-конференција</w:t>
      </w:r>
      <w:r w:rsidR="00854DEB" w:rsidRPr="00195D5A">
        <w:rPr>
          <w:rFonts w:ascii="Times New Roman" w:hAnsi="Times New Roman" w:cs="Times New Roman"/>
          <w:sz w:val="24"/>
          <w:szCs w:val="24"/>
          <w:vertAlign w:val="superscript"/>
        </w:rPr>
        <w:t xml:space="preserve">® </w:t>
      </w:r>
      <w:r w:rsidR="00854DEB" w:rsidRPr="00195D5A">
        <w:rPr>
          <w:rFonts w:ascii="Times New Roman" w:hAnsi="Times New Roman" w:cs="Times New Roman"/>
          <w:sz w:val="24"/>
          <w:szCs w:val="24"/>
        </w:rPr>
        <w:t xml:space="preserve">обе тематике у организацији Еколошког </w:t>
      </w:r>
      <w:proofErr w:type="spellStart"/>
      <w:r w:rsidR="00854DEB" w:rsidRPr="00195D5A">
        <w:rPr>
          <w:rFonts w:ascii="Times New Roman" w:hAnsi="Times New Roman" w:cs="Times New Roman"/>
          <w:sz w:val="24"/>
          <w:szCs w:val="24"/>
        </w:rPr>
        <w:t>покрета</w:t>
      </w:r>
      <w:proofErr w:type="spellEnd"/>
      <w:r w:rsidR="00854DEB" w:rsidRPr="00195D5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54DEB" w:rsidRPr="00195D5A">
        <w:rPr>
          <w:rFonts w:ascii="Times New Roman" w:hAnsi="Times New Roman" w:cs="Times New Roman"/>
          <w:sz w:val="24"/>
          <w:szCs w:val="24"/>
        </w:rPr>
        <w:t>закључно</w:t>
      </w:r>
      <w:proofErr w:type="spellEnd"/>
      <w:r w:rsidR="00854DEB" w:rsidRPr="00195D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4DEB" w:rsidRPr="00195D5A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="00854DEB" w:rsidRPr="00195D5A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  <w:lang/>
        </w:rPr>
        <w:t>6</w:t>
      </w:r>
      <w:r w:rsidR="00854DEB" w:rsidRPr="00195D5A">
        <w:rPr>
          <w:rFonts w:ascii="Times New Roman" w:hAnsi="Times New Roman" w:cs="Times New Roman"/>
          <w:sz w:val="24"/>
          <w:szCs w:val="24"/>
        </w:rPr>
        <w:t xml:space="preserve">. годином и других научних скупова у организацији Еколошког покрета, остали су тематски зборници радова </w:t>
      </w:r>
      <w:r w:rsidR="00195D5A" w:rsidRPr="00195D5A">
        <w:rPr>
          <w:rFonts w:ascii="Times New Roman" w:hAnsi="Times New Roman" w:cs="Times New Roman"/>
          <w:sz w:val="24"/>
          <w:szCs w:val="24"/>
        </w:rPr>
        <w:t>више од</w:t>
      </w:r>
      <w:r w:rsidR="00854DEB" w:rsidRPr="00195D5A">
        <w:rPr>
          <w:rFonts w:ascii="Times New Roman" w:hAnsi="Times New Roman" w:cs="Times New Roman"/>
          <w:sz w:val="24"/>
          <w:szCs w:val="24"/>
        </w:rPr>
        <w:t xml:space="preserve"> 2.000 (две хиљаде) научних и стручних радова објављених у целовитом облику на више од 15.000 (петнаест хиљада) страница текста.</w:t>
      </w:r>
    </w:p>
    <w:p w:rsidR="00195D5A" w:rsidRDefault="00195D5A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854DEB" w:rsidRPr="00457B89" w:rsidRDefault="00854DEB" w:rsidP="00854DE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95D5A">
        <w:rPr>
          <w:rFonts w:ascii="Times New Roman" w:hAnsi="Times New Roman" w:cs="Times New Roman"/>
          <w:sz w:val="24"/>
          <w:szCs w:val="24"/>
        </w:rPr>
        <w:t>Назив Еко-конференције</w:t>
      </w:r>
      <w:r w:rsidRPr="00195D5A">
        <w:rPr>
          <w:rFonts w:ascii="Times New Roman" w:hAnsi="Times New Roman" w:cs="Times New Roman"/>
          <w:sz w:val="24"/>
          <w:szCs w:val="24"/>
          <w:vertAlign w:val="superscript"/>
        </w:rPr>
        <w:t>®</w:t>
      </w:r>
      <w:r w:rsidRPr="00195D5A">
        <w:rPr>
          <w:rFonts w:ascii="Times New Roman" w:hAnsi="Times New Roman" w:cs="Times New Roman"/>
          <w:sz w:val="24"/>
          <w:szCs w:val="24"/>
        </w:rPr>
        <w:t>, тематски садржаји и амблеми су Законом</w:t>
      </w:r>
      <w:r w:rsidRPr="00457B89">
        <w:rPr>
          <w:rFonts w:ascii="Times New Roman" w:hAnsi="Times New Roman" w:cs="Times New Roman"/>
          <w:sz w:val="24"/>
          <w:szCs w:val="24"/>
        </w:rPr>
        <w:t xml:space="preserve"> заштићени.</w:t>
      </w:r>
    </w:p>
    <w:sectPr w:rsidR="00854DEB" w:rsidRPr="00457B89" w:rsidSect="00457B89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67538"/>
    <w:multiLevelType w:val="hybridMultilevel"/>
    <w:tmpl w:val="6C02EAB0"/>
    <w:lvl w:ilvl="0" w:tplc="1020F6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ADE7513"/>
    <w:multiLevelType w:val="hybridMultilevel"/>
    <w:tmpl w:val="6A3C201A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54DEB"/>
    <w:rsid w:val="001168FC"/>
    <w:rsid w:val="00143C15"/>
    <w:rsid w:val="00195D5A"/>
    <w:rsid w:val="001E3AD3"/>
    <w:rsid w:val="00290C41"/>
    <w:rsid w:val="0033445A"/>
    <w:rsid w:val="003C648F"/>
    <w:rsid w:val="00457B89"/>
    <w:rsid w:val="00685BB3"/>
    <w:rsid w:val="00854DEB"/>
    <w:rsid w:val="008B17E3"/>
    <w:rsid w:val="009B1AAF"/>
    <w:rsid w:val="00B13525"/>
    <w:rsid w:val="00CB238D"/>
    <w:rsid w:val="00CC791B"/>
    <w:rsid w:val="00E2338C"/>
    <w:rsid w:val="00F3512D"/>
    <w:rsid w:val="00F43FB8"/>
    <w:rsid w:val="00F5120F"/>
    <w:rsid w:val="00FA4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4A20"/>
  </w:style>
  <w:style w:type="paragraph" w:styleId="Heading2">
    <w:name w:val="heading 2"/>
    <w:basedOn w:val="Normal"/>
    <w:next w:val="Normal"/>
    <w:link w:val="Heading2Char"/>
    <w:qFormat/>
    <w:rsid w:val="00854DEB"/>
    <w:pPr>
      <w:keepNext/>
      <w:spacing w:after="0" w:line="240" w:lineRule="auto"/>
      <w:jc w:val="center"/>
      <w:outlineLvl w:val="1"/>
    </w:pPr>
    <w:rPr>
      <w:rFonts w:ascii="Yu C Times Roman" w:eastAsia="Times New Roman" w:hAnsi="Yu C Times Roman" w:cs="Times New Roman"/>
      <w:sz w:val="4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4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DE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rsid w:val="00854DEB"/>
    <w:rPr>
      <w:rFonts w:ascii="Yu C Times Roman" w:eastAsia="Times New Roman" w:hAnsi="Yu C Times Roman" w:cs="Times New Roman"/>
      <w:sz w:val="40"/>
      <w:szCs w:val="24"/>
      <w:lang w:val="en-GB"/>
    </w:rPr>
  </w:style>
  <w:style w:type="paragraph" w:styleId="BodyText3">
    <w:name w:val="Body Text 3"/>
    <w:basedOn w:val="Normal"/>
    <w:link w:val="BodyText3Char"/>
    <w:rsid w:val="00854DEB"/>
    <w:pPr>
      <w:spacing w:after="0" w:line="240" w:lineRule="auto"/>
      <w:jc w:val="center"/>
    </w:pPr>
    <w:rPr>
      <w:rFonts w:ascii="Yu C Times Roman" w:eastAsia="Times New Roman" w:hAnsi="Yu C Times Roman" w:cs="Times New Roman"/>
      <w:b/>
      <w:bCs/>
      <w:sz w:val="32"/>
      <w:szCs w:val="24"/>
      <w:lang w:val="sr-Cyrl-CS"/>
    </w:rPr>
  </w:style>
  <w:style w:type="character" w:customStyle="1" w:styleId="BodyText3Char">
    <w:name w:val="Body Text 3 Char"/>
    <w:basedOn w:val="DefaultParagraphFont"/>
    <w:link w:val="BodyText3"/>
    <w:rsid w:val="00854DEB"/>
    <w:rPr>
      <w:rFonts w:ascii="Yu C Times Roman" w:eastAsia="Times New Roman" w:hAnsi="Yu C Times Roman" w:cs="Times New Roman"/>
      <w:b/>
      <w:bCs/>
      <w:sz w:val="32"/>
      <w:szCs w:val="24"/>
      <w:lang w:val="sr-Cyrl-CS"/>
    </w:rPr>
  </w:style>
  <w:style w:type="table" w:styleId="TableGrid">
    <w:name w:val="Table Grid"/>
    <w:basedOn w:val="TableNormal"/>
    <w:uiPriority w:val="59"/>
    <w:rsid w:val="003C6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F43F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43FB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kopokret.org.r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ekopokretns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758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3</cp:revision>
  <cp:lastPrinted>2016-06-21T15:20:00Z</cp:lastPrinted>
  <dcterms:created xsi:type="dcterms:W3CDTF">2017-04-02T08:44:00Z</dcterms:created>
  <dcterms:modified xsi:type="dcterms:W3CDTF">2017-04-02T08:51:00Z</dcterms:modified>
</cp:coreProperties>
</file>